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403CE">
      <w:pPr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59/2021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16 lipca 2021 r.</w:t>
      </w:r>
    </w:p>
    <w:p w:rsidR="00A77B3E" w:rsidRDefault="00C403C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Y K A Z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nieruchomości gruntowych niezabudowanych stanowiących własność Gminy Gaworzyce  położonych w miejscowości Gaworzyce, obręb Gaworzyce gmina Gaworzyce oznaczonych numerem ewidencyjnym 129/26 i 129/28 przeznaczonych do sprzedaży w drodze przetargu nieograniczonego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21"/>
        <w:gridCol w:w="668"/>
        <w:gridCol w:w="1909"/>
        <w:gridCol w:w="1617"/>
        <w:gridCol w:w="1570"/>
        <w:gridCol w:w="1663"/>
      </w:tblGrid>
      <w:tr w:rsidR="00536C54">
        <w:trPr>
          <w:trHeight w:val="10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jc w:val="left"/>
              <w:rPr>
                <w:color w:val="000000"/>
                <w:u w:color="000000"/>
              </w:rPr>
            </w:pPr>
            <w:r>
              <w:t>Nr działki, określenie w ewidencji gruntów, Księga Wieczysta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Pow. w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 xml:space="preserve">Przeznaczenie </w:t>
            </w:r>
          </w:p>
          <w:p w:rsidR="00536C54" w:rsidRDefault="00C403CE">
            <w:r>
              <w:t>w miejscowym planie zagospodarowania przestrzennego obrębu Gaworzyce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 xml:space="preserve">Rodzaj zbycia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 xml:space="preserve">Cena </w:t>
            </w:r>
          </w:p>
          <w:p w:rsidR="00536C54" w:rsidRDefault="00C403CE">
            <w:r>
              <w:t>nieruchomości netto</w:t>
            </w:r>
          </w:p>
          <w:p w:rsidR="00536C54" w:rsidRDefault="00C403CE">
            <w:r>
              <w:t>(zł)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 xml:space="preserve">Opis </w:t>
            </w:r>
          </w:p>
          <w:p w:rsidR="00536C54" w:rsidRDefault="00C403CE">
            <w:r>
              <w:t>nieruchomości</w:t>
            </w:r>
          </w:p>
        </w:tc>
      </w:tr>
      <w:tr w:rsidR="00536C54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6.</w:t>
            </w:r>
          </w:p>
        </w:tc>
      </w:tr>
      <w:tr w:rsidR="00536C54">
        <w:trPr>
          <w:trHeight w:val="10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 xml:space="preserve">dz. nr 129/26 (B)  dz. nr 129/28 (B) miejscowość Gaworzyce obręb Gaworzyce, LE1G/00056899/6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906</w:t>
            </w:r>
          </w:p>
          <w:p w:rsidR="00536C54" w:rsidRDefault="00C403CE">
            <w:r>
              <w:t>595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dz. nr 129/26 oznaczona jest symbolem 1NO - infrastruktura techniczna - przepompownia; 4MN/U - zabudowa mieszkaniowa jednorodzinna z usługami, natomiast dz. nr 129/28 oznaczona jest symbolem 1NO - infrastruktura techniczna - przepompownia;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jc w:val="left"/>
              <w:rPr>
                <w:color w:val="000000"/>
                <w:u w:color="000000"/>
              </w:rPr>
            </w:pPr>
            <w:r>
              <w:t>Przetarg nieograniczony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jc w:val="right"/>
              <w:rPr>
                <w:color w:val="000000"/>
                <w:u w:color="000000"/>
              </w:rPr>
            </w:pPr>
            <w:r>
              <w:t>27.560,00</w:t>
            </w:r>
          </w:p>
          <w:p w:rsidR="00536C54" w:rsidRDefault="00C403CE">
            <w:pPr>
              <w:jc w:val="right"/>
            </w:pPr>
            <w:r>
              <w:t>20.100,00</w:t>
            </w:r>
          </w:p>
          <w:p w:rsidR="00536C54" w:rsidRDefault="00C403CE">
            <w:pPr>
              <w:jc w:val="right"/>
            </w:pPr>
            <w:r>
              <w:t>Razem</w:t>
            </w:r>
          </w:p>
          <w:p w:rsidR="00536C54" w:rsidRDefault="00C403CE">
            <w:pPr>
              <w:jc w:val="right"/>
            </w:pPr>
            <w:r>
              <w:t>47.660,00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C403CE">
            <w:pPr>
              <w:rPr>
                <w:color w:val="000000"/>
                <w:u w:color="000000"/>
              </w:rPr>
            </w:pPr>
            <w:r>
              <w:t>Działki niezabudowane</w:t>
            </w:r>
          </w:p>
          <w:p w:rsidR="00536C54" w:rsidRDefault="00536C54"/>
          <w:p w:rsidR="00536C54" w:rsidRDefault="00536C54"/>
          <w:p w:rsidR="00536C54" w:rsidRDefault="00536C54"/>
          <w:p w:rsidR="00536C54" w:rsidRDefault="00536C54"/>
          <w:p w:rsidR="00536C54" w:rsidRDefault="00536C54"/>
        </w:tc>
      </w:tr>
    </w:tbl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Uwaga: Nieruchomości zostaną sprzedane łącznie.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ceny netto zostanie doliczony podatek VAT zgodnie z obowiązującymi przepisami.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Dojazd do nieruchomości zostanie zapewniony przez służebność drogową polegająca na prawie przejazdu i przechodu przez działkę nr 129/27.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ze Studium Uwarunkowań i Kierunków Zagospodarowania Przestrzennego Gminy Gaworzyce (Uchwała Rady Gminy Gaworzyce Nr XXIV/195/2017 z dnia 30 czerwca 2017r.) ww. działki oznaczone są symbolem 16.MU – tereny z przewagą zabudowy mieszkaniowej jednorodzinnej i obiektów usług. Ponadto informuję, że w miesiącu kwietniu 2020r. została podjęta uchwała o przystąpieniu do sporządzenia miejscowego planu zagospodarowania przestrzennego dla części obrębu geodezyjnego Gaworzyce.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 wykaz wywieszony zostaje na tablicy ogłoszeń Urzędu Gminy w Gaworzycach, we wszystkich miejscowościach gminy oraz w Biuletynie Informacji Publicznej Gminy Gaworzyce, bip.gaworzyce.com.pl przez okres 21 dni od dnia podpisania, a informację o wywieszeniu wykazu podaje się do publicznej wiadomości przez ogłoszenie w prasie lokalnej – Głos Głogowa.</w:t>
      </w:r>
    </w:p>
    <w:p w:rsidR="00A77B3E" w:rsidRDefault="00C403C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Osoby, którym przysługuje pierwszeństwo w nabyciu nieruchomości na podstawie art. 34 ust. 1 pkt. 1 i pkt. 2 ustawy z dnia 21 sierpnia 1997r. o gospodarce nieruchomościami mogą składać wnioski o nabycie ww. nieruchomości w terminie do dnia 1 września 2021r. w siedzibie Urzędu Gminy w Gaworzycach przy ul. Dworcowa 95.</w:t>
      </w:r>
    </w:p>
    <w:p w:rsidR="0038523A" w:rsidRPr="0038523A" w:rsidRDefault="0038523A" w:rsidP="0038523A">
      <w:pPr>
        <w:spacing w:before="120" w:after="120"/>
        <w:ind w:left="7371" w:firstLine="549"/>
        <w:rPr>
          <w:b/>
          <w:color w:val="000000"/>
          <w:u w:color="000000"/>
        </w:rPr>
      </w:pPr>
      <w:bookmarkStart w:id="0" w:name="_GoBack"/>
      <w:bookmarkEnd w:id="0"/>
      <w:r w:rsidRPr="0038523A">
        <w:rPr>
          <w:b/>
          <w:color w:val="000000"/>
          <w:u w:color="000000"/>
        </w:rPr>
        <w:t>Wójt</w:t>
      </w:r>
    </w:p>
    <w:p w:rsidR="0038523A" w:rsidRPr="0038523A" w:rsidRDefault="0038523A" w:rsidP="0038523A">
      <w:pPr>
        <w:spacing w:before="120" w:after="120"/>
        <w:ind w:left="7371" w:firstLine="227"/>
        <w:rPr>
          <w:b/>
          <w:color w:val="000000"/>
          <w:u w:color="000000"/>
        </w:rPr>
      </w:pPr>
      <w:r w:rsidRPr="0038523A">
        <w:rPr>
          <w:b/>
          <w:color w:val="000000"/>
          <w:u w:color="000000"/>
        </w:rPr>
        <w:t>Jacek Szwagrzyk</w:t>
      </w:r>
    </w:p>
    <w:sectPr w:rsidR="0038523A" w:rsidRPr="0038523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FB" w:rsidRDefault="00C403CE">
      <w:r>
        <w:separator/>
      </w:r>
    </w:p>
  </w:endnote>
  <w:endnote w:type="continuationSeparator" w:id="0">
    <w:p w:rsidR="00BE7FFB" w:rsidRDefault="00C4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536C5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6C54" w:rsidRDefault="00C403CE">
          <w:pPr>
            <w:jc w:val="left"/>
            <w:rPr>
              <w:sz w:val="18"/>
            </w:rPr>
          </w:pPr>
          <w:r>
            <w:rPr>
              <w:sz w:val="18"/>
            </w:rPr>
            <w:t>Id: 1DF2EE78-2D4D-4FFF-8118-E854F2605E90.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6C54" w:rsidRDefault="00C40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52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6C54" w:rsidRDefault="00536C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FB" w:rsidRDefault="00C403CE">
      <w:r>
        <w:separator/>
      </w:r>
    </w:p>
  </w:footnote>
  <w:footnote w:type="continuationSeparator" w:id="0">
    <w:p w:rsidR="00BE7FFB" w:rsidRDefault="00C4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523A"/>
    <w:rsid w:val="00536C54"/>
    <w:rsid w:val="00A77B3E"/>
    <w:rsid w:val="00BE7FFB"/>
    <w:rsid w:val="00C403C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DC8E24-1FC8-4A7F-BACE-878F6E3E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Gaworzyce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59/2021 z dnia 16 lipca 2021 r.</dc:title>
  <dc:subject>w sprawie ogłoszenia wykazu nieruchomości przeznaczonej  do sprzedaży</dc:subject>
  <dc:creator>amlynarczyk</dc:creator>
  <cp:lastModifiedBy>Anna Młynarczyk</cp:lastModifiedBy>
  <cp:revision>3</cp:revision>
  <dcterms:created xsi:type="dcterms:W3CDTF">2021-07-16T07:30:00Z</dcterms:created>
  <dcterms:modified xsi:type="dcterms:W3CDTF">2021-07-16T07:33:00Z</dcterms:modified>
  <cp:category>Akt prawny</cp:category>
</cp:coreProperties>
</file>